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5378" w:rsidRPr="000D0EBB" w:rsidRDefault="007A5378" w:rsidP="007A5378">
      <w:pPr>
        <w:ind w:firstLine="9923"/>
        <w:jc w:val="center"/>
        <w:rPr>
          <w:rFonts w:ascii="Arial" w:hAnsi="Arial" w:cs="Arial"/>
          <w:sz w:val="22"/>
          <w:szCs w:val="22"/>
        </w:rPr>
      </w:pPr>
      <w:r w:rsidRPr="000D0EBB">
        <w:rPr>
          <w:rFonts w:ascii="Arial" w:hAnsi="Arial" w:cs="Arial"/>
          <w:sz w:val="22"/>
          <w:szCs w:val="22"/>
        </w:rPr>
        <w:t>Приложение</w:t>
      </w:r>
      <w:r>
        <w:rPr>
          <w:rFonts w:ascii="Arial" w:hAnsi="Arial" w:cs="Arial"/>
          <w:sz w:val="22"/>
          <w:szCs w:val="22"/>
        </w:rPr>
        <w:t xml:space="preserve"> 7</w:t>
      </w:r>
    </w:p>
    <w:p w:rsidR="007A5378" w:rsidRPr="000D0EBB" w:rsidRDefault="007A5378" w:rsidP="007A5378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к решению</w:t>
      </w:r>
      <w:r w:rsidRPr="000D0EBB">
        <w:rPr>
          <w:rFonts w:ascii="Arial" w:hAnsi="Arial" w:cs="Arial"/>
          <w:sz w:val="22"/>
          <w:szCs w:val="22"/>
        </w:rPr>
        <w:t xml:space="preserve"> Совета депутатов</w:t>
      </w:r>
    </w:p>
    <w:p w:rsidR="007A5378" w:rsidRPr="000D0EBB" w:rsidRDefault="007A5378" w:rsidP="007A5378">
      <w:pPr>
        <w:ind w:firstLine="9923"/>
        <w:jc w:val="center"/>
        <w:rPr>
          <w:rFonts w:ascii="Arial" w:hAnsi="Arial" w:cs="Arial"/>
          <w:sz w:val="22"/>
          <w:szCs w:val="22"/>
        </w:rPr>
      </w:pPr>
      <w:r w:rsidRPr="000D0EBB">
        <w:rPr>
          <w:rFonts w:ascii="Arial" w:hAnsi="Arial" w:cs="Arial"/>
          <w:sz w:val="22"/>
          <w:szCs w:val="22"/>
        </w:rPr>
        <w:t>городского округа Фрязино</w:t>
      </w:r>
    </w:p>
    <w:p w:rsidR="007A5378" w:rsidRDefault="007A5378" w:rsidP="007A5378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от 17.12.2024 № 519/90</w:t>
      </w:r>
    </w:p>
    <w:p w:rsidR="007A5378" w:rsidRDefault="007A5378" w:rsidP="007A5378">
      <w:pPr>
        <w:ind w:firstLine="992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«О бюджете городского округа Фрязино </w:t>
      </w:r>
    </w:p>
    <w:p w:rsidR="007A5378" w:rsidRDefault="007A5378" w:rsidP="007A5378">
      <w:pPr>
        <w:ind w:firstLine="992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на 2025 год и на плановый период 2026 и</w:t>
      </w:r>
    </w:p>
    <w:p w:rsidR="007A5378" w:rsidRDefault="007A5378" w:rsidP="007A5378">
      <w:pPr>
        <w:ind w:firstLine="992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</w:t>
      </w:r>
      <w:proofErr w:type="gramStart"/>
      <w:r>
        <w:rPr>
          <w:rFonts w:ascii="Arial" w:hAnsi="Arial" w:cs="Arial"/>
          <w:sz w:val="22"/>
          <w:szCs w:val="22"/>
        </w:rPr>
        <w:t xml:space="preserve">2027 годов» (в редакции решения Совета </w:t>
      </w:r>
      <w:proofErr w:type="gramEnd"/>
    </w:p>
    <w:p w:rsidR="007A5378" w:rsidRDefault="007A5378" w:rsidP="007A5378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депутатов городского округа Фрязино </w:t>
      </w:r>
      <w:proofErr w:type="gramStart"/>
      <w:r>
        <w:rPr>
          <w:rFonts w:ascii="Arial" w:hAnsi="Arial" w:cs="Arial"/>
          <w:sz w:val="22"/>
          <w:szCs w:val="22"/>
        </w:rPr>
        <w:t>от</w:t>
      </w:r>
      <w:proofErr w:type="gramEnd"/>
    </w:p>
    <w:p w:rsidR="00365EE7" w:rsidRPr="00365EE7" w:rsidRDefault="007A5378" w:rsidP="007A5378">
      <w:pPr>
        <w:ind w:firstLine="9923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01.04.2025 № 552/</w:t>
      </w:r>
      <w:r w:rsidRPr="00365EE7">
        <w:rPr>
          <w:rFonts w:ascii="Arial" w:hAnsi="Arial" w:cs="Arial"/>
          <w:sz w:val="22"/>
          <w:szCs w:val="22"/>
        </w:rPr>
        <w:t xml:space="preserve">95, от </w:t>
      </w:r>
      <w:r w:rsidR="00365EE7" w:rsidRPr="00365EE7">
        <w:rPr>
          <w:rFonts w:ascii="Arial" w:hAnsi="Arial" w:cs="Arial"/>
          <w:sz w:val="22"/>
          <w:szCs w:val="22"/>
        </w:rPr>
        <w:t>23.12.2025 №</w:t>
      </w:r>
    </w:p>
    <w:p w:rsidR="007A5378" w:rsidRDefault="00365EE7" w:rsidP="00365EE7">
      <w:pPr>
        <w:ind w:firstLine="9923"/>
        <w:jc w:val="both"/>
        <w:rPr>
          <w:rFonts w:ascii="Arial" w:hAnsi="Arial" w:cs="Arial"/>
          <w:sz w:val="22"/>
          <w:szCs w:val="22"/>
        </w:rPr>
      </w:pPr>
      <w:r w:rsidRPr="00365EE7">
        <w:rPr>
          <w:rFonts w:ascii="Arial" w:hAnsi="Arial" w:cs="Arial"/>
          <w:sz w:val="22"/>
          <w:szCs w:val="22"/>
        </w:rPr>
        <w:t xml:space="preserve">        </w:t>
      </w:r>
      <w:proofErr w:type="gramStart"/>
      <w:r w:rsidRPr="00365EE7">
        <w:rPr>
          <w:rFonts w:ascii="Arial" w:hAnsi="Arial" w:cs="Arial"/>
          <w:sz w:val="22"/>
          <w:szCs w:val="22"/>
        </w:rPr>
        <w:t>66/10</w:t>
      </w:r>
      <w:r w:rsidR="007A5378" w:rsidRPr="00365EE7">
        <w:rPr>
          <w:rFonts w:ascii="Arial" w:hAnsi="Arial" w:cs="Arial"/>
          <w:sz w:val="22"/>
          <w:szCs w:val="22"/>
        </w:rPr>
        <w:t>)</w:t>
      </w:r>
      <w:bookmarkStart w:id="0" w:name="_GoBack"/>
      <w:bookmarkEnd w:id="0"/>
      <w:proofErr w:type="gramEnd"/>
    </w:p>
    <w:p w:rsidR="00C8140A" w:rsidRDefault="00C8140A" w:rsidP="00D74D0E">
      <w:pPr>
        <w:ind w:firstLine="9923"/>
        <w:jc w:val="center"/>
        <w:rPr>
          <w:rFonts w:ascii="Arial" w:hAnsi="Arial" w:cs="Arial"/>
          <w:sz w:val="22"/>
          <w:szCs w:val="22"/>
        </w:rPr>
      </w:pPr>
    </w:p>
    <w:p w:rsidR="00E90B94" w:rsidRDefault="000D5243" w:rsidP="000D5243">
      <w:pPr>
        <w:ind w:firstLine="992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</w:t>
      </w:r>
    </w:p>
    <w:p w:rsidR="00F950A3" w:rsidRPr="00695C15" w:rsidRDefault="00F950A3" w:rsidP="00F950A3">
      <w:pPr>
        <w:jc w:val="center"/>
        <w:rPr>
          <w:rFonts w:ascii="Times New Roman" w:hAnsi="Times New Roman" w:cs="Times New Roman"/>
          <w:b/>
        </w:rPr>
      </w:pPr>
      <w:r w:rsidRPr="00695C15">
        <w:rPr>
          <w:rFonts w:ascii="Times New Roman" w:hAnsi="Times New Roman" w:cs="Times New Roman"/>
          <w:b/>
        </w:rPr>
        <w:t>ПРОГРАММА</w:t>
      </w:r>
    </w:p>
    <w:p w:rsidR="00F950A3" w:rsidRPr="00695C15" w:rsidRDefault="00F950A3" w:rsidP="00F950A3">
      <w:pPr>
        <w:jc w:val="center"/>
        <w:rPr>
          <w:rFonts w:ascii="Times New Roman" w:hAnsi="Times New Roman" w:cs="Times New Roman"/>
          <w:b/>
        </w:rPr>
      </w:pPr>
      <w:r w:rsidRPr="00695C15">
        <w:rPr>
          <w:rFonts w:ascii="Times New Roman" w:hAnsi="Times New Roman" w:cs="Times New Roman"/>
          <w:b/>
        </w:rPr>
        <w:t>МУНИЦИПАЛЬНЫХ ВНУТРЕННИХ ЗАИМСТВОВАНИЙ</w:t>
      </w:r>
    </w:p>
    <w:p w:rsidR="00F950A3" w:rsidRPr="00695C15" w:rsidRDefault="00F950A3" w:rsidP="00F950A3">
      <w:pPr>
        <w:jc w:val="center"/>
        <w:rPr>
          <w:rFonts w:ascii="Times New Roman" w:hAnsi="Times New Roman" w:cs="Times New Roman"/>
          <w:b/>
        </w:rPr>
      </w:pPr>
      <w:r w:rsidRPr="00695C15">
        <w:rPr>
          <w:rFonts w:ascii="Times New Roman" w:hAnsi="Times New Roman" w:cs="Times New Roman"/>
          <w:b/>
        </w:rPr>
        <w:t>ГОРОДСКОГО ОКРУГА ФРЯЗИНО НА 202</w:t>
      </w:r>
      <w:r w:rsidR="00F3717A">
        <w:rPr>
          <w:rFonts w:ascii="Times New Roman" w:hAnsi="Times New Roman" w:cs="Times New Roman"/>
          <w:b/>
        </w:rPr>
        <w:t>5</w:t>
      </w:r>
      <w:r w:rsidRPr="00695C15">
        <w:rPr>
          <w:rFonts w:ascii="Times New Roman" w:hAnsi="Times New Roman" w:cs="Times New Roman"/>
          <w:b/>
        </w:rPr>
        <w:t xml:space="preserve"> ГОД И НА ПЛАНОВЫЙ ПЕРИОД 202</w:t>
      </w:r>
      <w:r w:rsidR="00F3717A">
        <w:rPr>
          <w:rFonts w:ascii="Times New Roman" w:hAnsi="Times New Roman" w:cs="Times New Roman"/>
          <w:b/>
        </w:rPr>
        <w:t>6</w:t>
      </w:r>
      <w:proofErr w:type="gramStart"/>
      <w:r w:rsidRPr="00695C15">
        <w:rPr>
          <w:rFonts w:ascii="Times New Roman" w:hAnsi="Times New Roman" w:cs="Times New Roman"/>
          <w:b/>
        </w:rPr>
        <w:t xml:space="preserve"> И</w:t>
      </w:r>
      <w:proofErr w:type="gramEnd"/>
      <w:r w:rsidRPr="00695C15">
        <w:rPr>
          <w:rFonts w:ascii="Times New Roman" w:hAnsi="Times New Roman" w:cs="Times New Roman"/>
          <w:b/>
        </w:rPr>
        <w:t xml:space="preserve"> 20</w:t>
      </w:r>
      <w:r w:rsidR="00F3717A">
        <w:rPr>
          <w:rFonts w:ascii="Times New Roman" w:hAnsi="Times New Roman" w:cs="Times New Roman"/>
          <w:b/>
        </w:rPr>
        <w:t>27</w:t>
      </w:r>
      <w:r w:rsidRPr="00695C15">
        <w:rPr>
          <w:rFonts w:ascii="Times New Roman" w:hAnsi="Times New Roman" w:cs="Times New Roman"/>
          <w:b/>
        </w:rPr>
        <w:t xml:space="preserve"> ГОДОВ</w:t>
      </w:r>
    </w:p>
    <w:p w:rsidR="00A17CD8" w:rsidRPr="00695C15" w:rsidRDefault="00A17CD8" w:rsidP="00F950A3">
      <w:pPr>
        <w:ind w:left="360"/>
        <w:jc w:val="center"/>
        <w:rPr>
          <w:rFonts w:ascii="Times New Roman" w:hAnsi="Times New Roman" w:cs="Times New Roman"/>
          <w:b/>
        </w:rPr>
      </w:pPr>
    </w:p>
    <w:p w:rsidR="00F950A3" w:rsidRPr="00695C15" w:rsidRDefault="00F950A3" w:rsidP="00F950A3">
      <w:pPr>
        <w:ind w:left="360"/>
        <w:jc w:val="center"/>
        <w:rPr>
          <w:rFonts w:ascii="Times New Roman" w:hAnsi="Times New Roman" w:cs="Times New Roman"/>
          <w:b/>
          <w:lang w:val="en-US"/>
        </w:rPr>
      </w:pPr>
      <w:r w:rsidRPr="00695C15">
        <w:rPr>
          <w:rFonts w:ascii="Times New Roman" w:hAnsi="Times New Roman" w:cs="Times New Roman"/>
          <w:b/>
          <w:lang w:val="en-US"/>
        </w:rPr>
        <w:t>I.</w:t>
      </w:r>
      <w:r w:rsidRPr="00695C15">
        <w:rPr>
          <w:rFonts w:ascii="Times New Roman" w:hAnsi="Times New Roman" w:cs="Times New Roman"/>
          <w:b/>
        </w:rPr>
        <w:t xml:space="preserve">Привлечение </w:t>
      </w:r>
      <w:r w:rsidR="00CE2B95" w:rsidRPr="00695C15">
        <w:rPr>
          <w:rFonts w:ascii="Times New Roman" w:hAnsi="Times New Roman" w:cs="Times New Roman"/>
          <w:b/>
        </w:rPr>
        <w:t>заимствований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8"/>
        <w:gridCol w:w="4819"/>
        <w:gridCol w:w="1134"/>
        <w:gridCol w:w="1701"/>
        <w:gridCol w:w="1418"/>
        <w:gridCol w:w="1701"/>
        <w:gridCol w:w="1417"/>
        <w:gridCol w:w="1843"/>
      </w:tblGrid>
      <w:tr w:rsidR="00CE2B95" w:rsidRPr="00992D2D" w:rsidTr="00550BFB">
        <w:tc>
          <w:tcPr>
            <w:tcW w:w="4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N </w:t>
            </w:r>
            <w:proofErr w:type="gramStart"/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п</w:t>
            </w:r>
            <w:proofErr w:type="gramEnd"/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/п</w:t>
            </w:r>
          </w:p>
        </w:tc>
        <w:tc>
          <w:tcPr>
            <w:tcW w:w="48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Виды заимствований</w:t>
            </w:r>
          </w:p>
        </w:tc>
        <w:tc>
          <w:tcPr>
            <w:tcW w:w="92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Объем привлечения средств, тыс. рублей</w:t>
            </w:r>
          </w:p>
        </w:tc>
      </w:tr>
      <w:tr w:rsidR="00CE2B95" w:rsidRPr="00992D2D" w:rsidTr="00550BFB"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F371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F3717A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5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  <w:tc>
          <w:tcPr>
            <w:tcW w:w="31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F371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F3717A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6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F371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F3717A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7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</w:tr>
      <w:tr w:rsidR="00CE2B95" w:rsidRPr="00992D2D" w:rsidTr="00550BFB">
        <w:trPr>
          <w:trHeight w:val="838"/>
        </w:trPr>
        <w:tc>
          <w:tcPr>
            <w:tcW w:w="4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48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Сумма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Предельный срок погашения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Сумма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Предельный срок погашения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Сумма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Предельный срок погашения</w:t>
            </w:r>
          </w:p>
        </w:tc>
      </w:tr>
      <w:tr w:rsidR="00CE2B95" w:rsidRPr="00992D2D" w:rsidTr="00550BFB">
        <w:trPr>
          <w:trHeight w:val="797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1</w:t>
            </w:r>
            <w:r w:rsidR="00E17074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Бюджетные кредиты, полученные от других бюджетов бюджетной системы Российской Федерации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CE2B9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CE2B9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CE2B9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CE2B9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CE2B9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CE2B9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</w:tr>
      <w:tr w:rsidR="00CE2B95" w:rsidRPr="00992D2D" w:rsidTr="00550BFB">
        <w:trPr>
          <w:trHeight w:val="1010"/>
        </w:trPr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2.</w:t>
            </w: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Кредитные договоры и соглашения, заключенные от имени  муниципального образования городской округ Фрязино Московской области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2C1AD0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CE2B9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D74D0E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50 250,0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CE2B9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до 7 лет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F3717A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CE2B9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</w:tr>
      <w:tr w:rsidR="00CE2B95" w:rsidRPr="00992D2D" w:rsidTr="00550BFB">
        <w:tc>
          <w:tcPr>
            <w:tcW w:w="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4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CE2B9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2C1AD0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CE2B9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D74D0E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50 250</w:t>
            </w:r>
            <w:r w:rsidR="00F3717A"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CE2B9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F3717A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CE2B9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</w:tr>
    </w:tbl>
    <w:p w:rsidR="00CE2B95" w:rsidRPr="00992D2D" w:rsidRDefault="00CE2B95" w:rsidP="00F950A3">
      <w:pPr>
        <w:jc w:val="center"/>
        <w:rPr>
          <w:rFonts w:ascii="Arial" w:hAnsi="Arial" w:cs="Arial"/>
          <w:b/>
        </w:rPr>
        <w:sectPr w:rsidR="00CE2B95" w:rsidRPr="00992D2D" w:rsidSect="00550BFB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6838" w:h="11906" w:orient="landscape"/>
          <w:pgMar w:top="284" w:right="567" w:bottom="709" w:left="1701" w:header="709" w:footer="709" w:gutter="0"/>
          <w:cols w:space="708"/>
          <w:docGrid w:linePitch="360"/>
        </w:sectPr>
      </w:pPr>
    </w:p>
    <w:p w:rsidR="00577BD1" w:rsidRPr="00992D2D" w:rsidRDefault="00577BD1" w:rsidP="00695C15">
      <w:pPr>
        <w:jc w:val="center"/>
        <w:rPr>
          <w:rFonts w:ascii="Times New Roman" w:hAnsi="Times New Roman" w:cs="Times New Roman"/>
          <w:b/>
        </w:rPr>
      </w:pPr>
      <w:r w:rsidRPr="00992D2D">
        <w:rPr>
          <w:rFonts w:ascii="Times New Roman" w:hAnsi="Times New Roman" w:cs="Times New Roman"/>
          <w:b/>
          <w:lang w:val="en-US"/>
        </w:rPr>
        <w:lastRenderedPageBreak/>
        <w:t>II</w:t>
      </w:r>
      <w:r w:rsidRPr="00992D2D">
        <w:rPr>
          <w:rFonts w:ascii="Times New Roman" w:hAnsi="Times New Roman" w:cs="Times New Roman"/>
          <w:b/>
        </w:rPr>
        <w:t>.Погашение заимствований</w:t>
      </w:r>
    </w:p>
    <w:tbl>
      <w:tblPr>
        <w:tblW w:w="0" w:type="auto"/>
        <w:tblInd w:w="148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685"/>
        <w:gridCol w:w="1701"/>
        <w:gridCol w:w="1701"/>
        <w:gridCol w:w="1653"/>
      </w:tblGrid>
      <w:tr w:rsidR="00CE2B95" w:rsidRPr="00992D2D" w:rsidTr="00695C15"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N п/п</w:t>
            </w:r>
          </w:p>
        </w:tc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Виды заимствований</w:t>
            </w:r>
          </w:p>
        </w:tc>
        <w:tc>
          <w:tcPr>
            <w:tcW w:w="50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Объем средств, направляемых на погашение основной суммы долга, тыс. рублей</w:t>
            </w:r>
          </w:p>
        </w:tc>
      </w:tr>
      <w:tr w:rsidR="00695C15" w:rsidRPr="00992D2D" w:rsidTr="00695C15"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F371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F3717A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5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F371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F3717A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6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F3717A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202</w:t>
            </w:r>
            <w:r w:rsidR="00F3717A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7</w:t>
            </w: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год</w:t>
            </w:r>
          </w:p>
        </w:tc>
      </w:tr>
      <w:tr w:rsidR="00695C15" w:rsidRPr="00992D2D" w:rsidTr="001B2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1</w:t>
            </w:r>
            <w:r w:rsidR="00E17074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2B95" w:rsidRPr="00992D2D" w:rsidRDefault="00CE2B95" w:rsidP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Бюджетные кредиты, полученные из бюджетов других уровней</w:t>
            </w:r>
            <w:r w:rsidR="00695C15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 xml:space="preserve"> бюджетной системы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D74D0E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50 250,0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D74D0E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50 250,0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B95" w:rsidRPr="00992D2D" w:rsidRDefault="00F3717A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</w:tr>
      <w:tr w:rsidR="00695C15" w:rsidRPr="00992D2D" w:rsidTr="001B2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2</w:t>
            </w:r>
            <w:r w:rsidR="00E17074"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.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695C15" w:rsidP="00C7790B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Кредитные договоры и соглашения, заключенные от имени  муниципального образования городской округ Фрязино Московской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15" w:rsidRPr="00992D2D" w:rsidRDefault="00695C1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15" w:rsidRPr="00992D2D" w:rsidRDefault="00695C1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15" w:rsidRPr="00992D2D" w:rsidRDefault="000A6BB5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Cs/>
                <w:kern w:val="0"/>
                <w:lang w:eastAsia="en-US" w:bidi="ar-SA"/>
              </w:rPr>
              <w:t>0</w:t>
            </w:r>
          </w:p>
        </w:tc>
      </w:tr>
      <w:tr w:rsidR="00695C15" w:rsidRPr="00695C15" w:rsidTr="001B23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695C15">
            <w:pPr>
              <w:suppressAutoHyphens w:val="0"/>
              <w:autoSpaceDE w:val="0"/>
              <w:autoSpaceDN w:val="0"/>
              <w:adjustRightInd w:val="0"/>
              <w:outlineLvl w:val="0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5C15" w:rsidRPr="00992D2D" w:rsidRDefault="00695C15">
            <w:pPr>
              <w:suppressAutoHyphens w:val="0"/>
              <w:autoSpaceDE w:val="0"/>
              <w:autoSpaceDN w:val="0"/>
              <w:adjustRightInd w:val="0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15" w:rsidRPr="00992D2D" w:rsidRDefault="002C1AD0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50 250,0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15" w:rsidRPr="00992D2D" w:rsidRDefault="00D74D0E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50 250</w:t>
            </w:r>
            <w:r w:rsidR="00F3717A"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,0</w:t>
            </w:r>
          </w:p>
        </w:tc>
        <w:tc>
          <w:tcPr>
            <w:tcW w:w="1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5C15" w:rsidRPr="00695C15" w:rsidRDefault="00F3717A" w:rsidP="001B233D">
            <w:pPr>
              <w:suppressAutoHyphens w:val="0"/>
              <w:autoSpaceDE w:val="0"/>
              <w:autoSpaceDN w:val="0"/>
              <w:adjustRightInd w:val="0"/>
              <w:jc w:val="right"/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</w:pPr>
            <w:r w:rsidRPr="00992D2D">
              <w:rPr>
                <w:rFonts w:ascii="Times New Roman" w:eastAsiaTheme="minorHAnsi" w:hAnsi="Times New Roman" w:cs="Times New Roman"/>
                <w:b/>
                <w:bCs/>
                <w:kern w:val="0"/>
                <w:lang w:eastAsia="en-US" w:bidi="ar-SA"/>
              </w:rPr>
              <w:t>0</w:t>
            </w:r>
          </w:p>
        </w:tc>
      </w:tr>
    </w:tbl>
    <w:p w:rsidR="00577BD1" w:rsidRPr="00577BD1" w:rsidRDefault="00577BD1" w:rsidP="00F950A3">
      <w:pPr>
        <w:jc w:val="center"/>
        <w:rPr>
          <w:rFonts w:ascii="Arial" w:hAnsi="Arial" w:cs="Arial"/>
          <w:b/>
        </w:rPr>
      </w:pPr>
    </w:p>
    <w:sectPr w:rsidR="00577BD1" w:rsidRPr="00577BD1" w:rsidSect="00CE2B95">
      <w:pgSz w:w="11906" w:h="16838"/>
      <w:pgMar w:top="567" w:right="709" w:bottom="1701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35FD" w:rsidRDefault="005835FD" w:rsidP="005835FD">
      <w:pPr>
        <w:rPr>
          <w:rFonts w:hint="eastAsia"/>
        </w:rPr>
      </w:pPr>
      <w:r>
        <w:separator/>
      </w:r>
    </w:p>
  </w:endnote>
  <w:endnote w:type="continuationSeparator" w:id="0">
    <w:p w:rsidR="005835FD" w:rsidRDefault="005835FD" w:rsidP="005835F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5FD" w:rsidRDefault="005835FD">
    <w:pPr>
      <w:pStyle w:val="a9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54374515"/>
      <w:docPartObj>
        <w:docPartGallery w:val="Page Numbers (Bottom of Page)"/>
        <w:docPartUnique/>
      </w:docPartObj>
    </w:sdtPr>
    <w:sdtEndPr/>
    <w:sdtContent>
      <w:p w:rsidR="005835FD" w:rsidRDefault="005835FD">
        <w:pPr>
          <w:pStyle w:val="a9"/>
          <w:jc w:val="right"/>
          <w:rPr>
            <w:rFonts w:hint="eastAsia"/>
          </w:rPr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5EE7">
          <w:rPr>
            <w:rFonts w:hint="eastAsia"/>
            <w:noProof/>
          </w:rPr>
          <w:t>1</w:t>
        </w:r>
        <w:r>
          <w:fldChar w:fldCharType="end"/>
        </w:r>
      </w:p>
    </w:sdtContent>
  </w:sdt>
  <w:p w:rsidR="005835FD" w:rsidRDefault="005835FD">
    <w:pPr>
      <w:pStyle w:val="a9"/>
      <w:rPr>
        <w:rFonts w:hint="eastAs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5FD" w:rsidRDefault="005835FD">
    <w:pPr>
      <w:pStyle w:val="a9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35FD" w:rsidRDefault="005835FD" w:rsidP="005835FD">
      <w:pPr>
        <w:rPr>
          <w:rFonts w:hint="eastAsia"/>
        </w:rPr>
      </w:pPr>
      <w:r>
        <w:separator/>
      </w:r>
    </w:p>
  </w:footnote>
  <w:footnote w:type="continuationSeparator" w:id="0">
    <w:p w:rsidR="005835FD" w:rsidRDefault="005835FD" w:rsidP="005835FD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5FD" w:rsidRDefault="005835FD">
    <w:pPr>
      <w:pStyle w:val="a7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5FD" w:rsidRDefault="005835FD">
    <w:pPr>
      <w:pStyle w:val="a7"/>
      <w:rPr>
        <w:rFonts w:hint="eastAsia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35FD" w:rsidRDefault="005835FD">
    <w:pPr>
      <w:pStyle w:val="a7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7B6CD5"/>
    <w:multiLevelType w:val="hybridMultilevel"/>
    <w:tmpl w:val="52DC4048"/>
    <w:lvl w:ilvl="0" w:tplc="D6C86C4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385B"/>
    <w:rsid w:val="00000F0B"/>
    <w:rsid w:val="0007001A"/>
    <w:rsid w:val="000A6BB5"/>
    <w:rsid w:val="000B1B8C"/>
    <w:rsid w:val="000D0EBB"/>
    <w:rsid w:val="000D5243"/>
    <w:rsid w:val="00110C97"/>
    <w:rsid w:val="00136EEC"/>
    <w:rsid w:val="00151D54"/>
    <w:rsid w:val="00154235"/>
    <w:rsid w:val="00192632"/>
    <w:rsid w:val="001A5E12"/>
    <w:rsid w:val="001B233D"/>
    <w:rsid w:val="001C0A53"/>
    <w:rsid w:val="00212486"/>
    <w:rsid w:val="0021400A"/>
    <w:rsid w:val="00264E2A"/>
    <w:rsid w:val="002936D0"/>
    <w:rsid w:val="002C1AD0"/>
    <w:rsid w:val="00321A6C"/>
    <w:rsid w:val="00365EE7"/>
    <w:rsid w:val="00367607"/>
    <w:rsid w:val="00375D23"/>
    <w:rsid w:val="003F4440"/>
    <w:rsid w:val="00461E32"/>
    <w:rsid w:val="00486C33"/>
    <w:rsid w:val="00497346"/>
    <w:rsid w:val="004979E0"/>
    <w:rsid w:val="004C4D45"/>
    <w:rsid w:val="004E4292"/>
    <w:rsid w:val="004F525A"/>
    <w:rsid w:val="00517663"/>
    <w:rsid w:val="00520AB6"/>
    <w:rsid w:val="00550BFB"/>
    <w:rsid w:val="00556FBB"/>
    <w:rsid w:val="005725ED"/>
    <w:rsid w:val="005777D8"/>
    <w:rsid w:val="00577BD1"/>
    <w:rsid w:val="005835FD"/>
    <w:rsid w:val="005B043F"/>
    <w:rsid w:val="005D53DF"/>
    <w:rsid w:val="005F59DD"/>
    <w:rsid w:val="00637975"/>
    <w:rsid w:val="0064469E"/>
    <w:rsid w:val="00682B1E"/>
    <w:rsid w:val="00695C15"/>
    <w:rsid w:val="006E35C5"/>
    <w:rsid w:val="00722939"/>
    <w:rsid w:val="00727A7D"/>
    <w:rsid w:val="00756D9A"/>
    <w:rsid w:val="007572A5"/>
    <w:rsid w:val="007579F9"/>
    <w:rsid w:val="00794260"/>
    <w:rsid w:val="007A5378"/>
    <w:rsid w:val="007B0CCA"/>
    <w:rsid w:val="007C717F"/>
    <w:rsid w:val="007D7B51"/>
    <w:rsid w:val="007F299F"/>
    <w:rsid w:val="00810DC1"/>
    <w:rsid w:val="0085025B"/>
    <w:rsid w:val="00877C08"/>
    <w:rsid w:val="00880C12"/>
    <w:rsid w:val="00884780"/>
    <w:rsid w:val="008979E1"/>
    <w:rsid w:val="008A0C92"/>
    <w:rsid w:val="008B6470"/>
    <w:rsid w:val="008F4A6F"/>
    <w:rsid w:val="009540D6"/>
    <w:rsid w:val="00983771"/>
    <w:rsid w:val="00992D2D"/>
    <w:rsid w:val="009B6FA2"/>
    <w:rsid w:val="009D3094"/>
    <w:rsid w:val="009E307B"/>
    <w:rsid w:val="009E439B"/>
    <w:rsid w:val="00A11324"/>
    <w:rsid w:val="00A17CD8"/>
    <w:rsid w:val="00A2385B"/>
    <w:rsid w:val="00A542E3"/>
    <w:rsid w:val="00A7632A"/>
    <w:rsid w:val="00AC3AE1"/>
    <w:rsid w:val="00AF4393"/>
    <w:rsid w:val="00AF52D8"/>
    <w:rsid w:val="00B04E94"/>
    <w:rsid w:val="00B93157"/>
    <w:rsid w:val="00BA6298"/>
    <w:rsid w:val="00BD168B"/>
    <w:rsid w:val="00BD55FC"/>
    <w:rsid w:val="00C41DBF"/>
    <w:rsid w:val="00C67226"/>
    <w:rsid w:val="00C77B7D"/>
    <w:rsid w:val="00C8140A"/>
    <w:rsid w:val="00C92C3A"/>
    <w:rsid w:val="00CD417E"/>
    <w:rsid w:val="00CE2B95"/>
    <w:rsid w:val="00D03744"/>
    <w:rsid w:val="00D22DE3"/>
    <w:rsid w:val="00D273F6"/>
    <w:rsid w:val="00D74D0E"/>
    <w:rsid w:val="00D76F6D"/>
    <w:rsid w:val="00DA682E"/>
    <w:rsid w:val="00E03858"/>
    <w:rsid w:val="00E17074"/>
    <w:rsid w:val="00E52124"/>
    <w:rsid w:val="00E535C4"/>
    <w:rsid w:val="00E7016D"/>
    <w:rsid w:val="00E90B94"/>
    <w:rsid w:val="00F114A6"/>
    <w:rsid w:val="00F27BB6"/>
    <w:rsid w:val="00F31FDB"/>
    <w:rsid w:val="00F3717A"/>
    <w:rsid w:val="00F950A3"/>
    <w:rsid w:val="00FD0779"/>
    <w:rsid w:val="00FF0C6E"/>
    <w:rsid w:val="00FF1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85B"/>
    <w:pPr>
      <w:suppressAutoHyphens/>
      <w:spacing w:after="0"/>
      <w:jc w:val="left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307B"/>
    <w:pPr>
      <w:spacing w:after="140" w:line="276" w:lineRule="auto"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character" w:customStyle="1" w:styleId="a4">
    <w:name w:val="Основной текст Знак"/>
    <w:basedOn w:val="a0"/>
    <w:link w:val="a3"/>
    <w:rsid w:val="009E307B"/>
    <w:rPr>
      <w:rFonts w:ascii="Calibri" w:eastAsia="Calibri" w:hAnsi="Calibri" w:cs="Times New Roman"/>
      <w:lang w:eastAsia="zh-CN"/>
    </w:rPr>
  </w:style>
  <w:style w:type="paragraph" w:styleId="a5">
    <w:name w:val="List Paragraph"/>
    <w:basedOn w:val="a"/>
    <w:uiPriority w:val="34"/>
    <w:qFormat/>
    <w:rsid w:val="00F950A3"/>
    <w:pPr>
      <w:ind w:left="720"/>
      <w:contextualSpacing/>
    </w:pPr>
    <w:rPr>
      <w:szCs w:val="21"/>
    </w:rPr>
  </w:style>
  <w:style w:type="table" w:styleId="a6">
    <w:name w:val="Table Grid"/>
    <w:basedOn w:val="a1"/>
    <w:uiPriority w:val="59"/>
    <w:rsid w:val="00F950A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835FD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5835FD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5835FD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5835FD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ab">
    <w:name w:val="Balloon Text"/>
    <w:basedOn w:val="a"/>
    <w:link w:val="ac"/>
    <w:uiPriority w:val="99"/>
    <w:semiHidden/>
    <w:unhideWhenUsed/>
    <w:rsid w:val="00550BFB"/>
    <w:rPr>
      <w:rFonts w:ascii="Tahoma" w:hAnsi="Tahoma"/>
      <w:sz w:val="16"/>
      <w:szCs w:val="14"/>
    </w:rPr>
  </w:style>
  <w:style w:type="character" w:customStyle="1" w:styleId="ac">
    <w:name w:val="Текст выноски Знак"/>
    <w:basedOn w:val="a0"/>
    <w:link w:val="ab"/>
    <w:uiPriority w:val="99"/>
    <w:semiHidden/>
    <w:rsid w:val="00550BFB"/>
    <w:rPr>
      <w:rFonts w:ascii="Tahoma" w:eastAsia="SimSun" w:hAnsi="Tahoma" w:cs="Mangal"/>
      <w:kern w:val="2"/>
      <w:sz w:val="16"/>
      <w:szCs w:val="14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385B"/>
    <w:pPr>
      <w:suppressAutoHyphens/>
      <w:spacing w:after="0"/>
      <w:jc w:val="left"/>
    </w:pPr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9E307B"/>
    <w:pPr>
      <w:spacing w:after="140" w:line="276" w:lineRule="auto"/>
    </w:pPr>
    <w:rPr>
      <w:rFonts w:ascii="Calibri" w:eastAsia="Calibri" w:hAnsi="Calibri" w:cs="Times New Roman"/>
      <w:kern w:val="0"/>
      <w:sz w:val="22"/>
      <w:szCs w:val="22"/>
      <w:lang w:bidi="ar-SA"/>
    </w:rPr>
  </w:style>
  <w:style w:type="character" w:customStyle="1" w:styleId="a4">
    <w:name w:val="Основной текст Знак"/>
    <w:basedOn w:val="a0"/>
    <w:link w:val="a3"/>
    <w:rsid w:val="009E307B"/>
    <w:rPr>
      <w:rFonts w:ascii="Calibri" w:eastAsia="Calibri" w:hAnsi="Calibri" w:cs="Times New Roman"/>
      <w:lang w:eastAsia="zh-CN"/>
    </w:rPr>
  </w:style>
  <w:style w:type="paragraph" w:styleId="a5">
    <w:name w:val="List Paragraph"/>
    <w:basedOn w:val="a"/>
    <w:uiPriority w:val="34"/>
    <w:qFormat/>
    <w:rsid w:val="00F950A3"/>
    <w:pPr>
      <w:ind w:left="720"/>
      <w:contextualSpacing/>
    </w:pPr>
    <w:rPr>
      <w:szCs w:val="21"/>
    </w:rPr>
  </w:style>
  <w:style w:type="table" w:styleId="a6">
    <w:name w:val="Table Grid"/>
    <w:basedOn w:val="a1"/>
    <w:uiPriority w:val="59"/>
    <w:rsid w:val="00F950A3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5835FD"/>
    <w:pPr>
      <w:tabs>
        <w:tab w:val="center" w:pos="4677"/>
        <w:tab w:val="right" w:pos="9355"/>
      </w:tabs>
    </w:pPr>
    <w:rPr>
      <w:szCs w:val="21"/>
    </w:rPr>
  </w:style>
  <w:style w:type="character" w:customStyle="1" w:styleId="a8">
    <w:name w:val="Верхний колонтитул Знак"/>
    <w:basedOn w:val="a0"/>
    <w:link w:val="a7"/>
    <w:uiPriority w:val="99"/>
    <w:rsid w:val="005835FD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a9">
    <w:name w:val="footer"/>
    <w:basedOn w:val="a"/>
    <w:link w:val="aa"/>
    <w:uiPriority w:val="99"/>
    <w:unhideWhenUsed/>
    <w:rsid w:val="005835FD"/>
    <w:pPr>
      <w:tabs>
        <w:tab w:val="center" w:pos="4677"/>
        <w:tab w:val="right" w:pos="9355"/>
      </w:tabs>
    </w:pPr>
    <w:rPr>
      <w:szCs w:val="21"/>
    </w:rPr>
  </w:style>
  <w:style w:type="character" w:customStyle="1" w:styleId="aa">
    <w:name w:val="Нижний колонтитул Знак"/>
    <w:basedOn w:val="a0"/>
    <w:link w:val="a9"/>
    <w:uiPriority w:val="99"/>
    <w:rsid w:val="005835FD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ab">
    <w:name w:val="Balloon Text"/>
    <w:basedOn w:val="a"/>
    <w:link w:val="ac"/>
    <w:uiPriority w:val="99"/>
    <w:semiHidden/>
    <w:unhideWhenUsed/>
    <w:rsid w:val="00550BFB"/>
    <w:rPr>
      <w:rFonts w:ascii="Tahoma" w:hAnsi="Tahoma"/>
      <w:sz w:val="16"/>
      <w:szCs w:val="14"/>
    </w:rPr>
  </w:style>
  <w:style w:type="character" w:customStyle="1" w:styleId="ac">
    <w:name w:val="Текст выноски Знак"/>
    <w:basedOn w:val="a0"/>
    <w:link w:val="ab"/>
    <w:uiPriority w:val="99"/>
    <w:semiHidden/>
    <w:rsid w:val="00550BFB"/>
    <w:rPr>
      <w:rFonts w:ascii="Tahoma" w:eastAsia="SimSun" w:hAnsi="Tahoma" w:cs="Mangal"/>
      <w:kern w:val="2"/>
      <w:sz w:val="16"/>
      <w:szCs w:val="1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208</Words>
  <Characters>1187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Zaharova OI</dc:creator>
  <cp:lastModifiedBy>Пользователь</cp:lastModifiedBy>
  <cp:revision>22</cp:revision>
  <cp:lastPrinted>2025-12-08T10:32:00Z</cp:lastPrinted>
  <dcterms:created xsi:type="dcterms:W3CDTF">2024-10-24T09:13:00Z</dcterms:created>
  <dcterms:modified xsi:type="dcterms:W3CDTF">2025-12-23T13:45:00Z</dcterms:modified>
</cp:coreProperties>
</file>